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5B" w:rsidRDefault="00D50607">
      <w:r w:rsidRPr="00D50607">
        <w:t>assenza di risposta, si posticipa la scadenza considerato il periodo di ferie estive</w:t>
      </w:r>
    </w:p>
    <w:sectPr w:rsidR="00D22A5B" w:rsidSect="00D22A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/>
  <w:rsids>
    <w:rsidRoot w:val="00D50607"/>
    <w:rsid w:val="00D22A5B"/>
    <w:rsid w:val="00D5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2A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amanucci</dc:creator>
  <cp:keywords/>
  <dc:description/>
  <cp:lastModifiedBy>amanucci</cp:lastModifiedBy>
  <cp:revision>2</cp:revision>
  <dcterms:created xsi:type="dcterms:W3CDTF">2025-08-29T07:23:00Z</dcterms:created>
  <dcterms:modified xsi:type="dcterms:W3CDTF">2025-08-29T07:23:00Z</dcterms:modified>
</cp:coreProperties>
</file>